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006B76" w14:textId="2CCBFA14" w:rsidR="00834F21" w:rsidRPr="00834F21" w:rsidRDefault="00834F21" w:rsidP="00834F21">
      <w:pPr>
        <w:jc w:val="center"/>
        <w:rPr>
          <w:sz w:val="40"/>
          <w:szCs w:val="40"/>
          <w:lang w:val="ka-GE"/>
        </w:rPr>
      </w:pPr>
      <w:r>
        <w:rPr>
          <w:sz w:val="40"/>
          <w:szCs w:val="40"/>
          <w:lang w:val="ka-GE"/>
        </w:rPr>
        <w:t>მონაცემთა ვიზუალიზაციის საფუძვლების გამოყენებით წარმოდგენ</w:t>
      </w:r>
      <w:r w:rsidR="00884B14">
        <w:rPr>
          <w:sz w:val="40"/>
          <w:szCs w:val="40"/>
          <w:lang w:val="ka-GE"/>
        </w:rPr>
        <w:t>ი</w:t>
      </w:r>
      <w:r>
        <w:rPr>
          <w:sz w:val="40"/>
          <w:szCs w:val="40"/>
          <w:lang w:val="ka-GE"/>
        </w:rPr>
        <w:t>ლი ინფორმაცია რუკებზე</w:t>
      </w:r>
    </w:p>
    <w:p w14:paraId="2C2791E4" w14:textId="77777777" w:rsidR="00834F21" w:rsidRDefault="00834F21" w:rsidP="00834F21">
      <w:pPr>
        <w:jc w:val="center"/>
        <w:rPr>
          <w:lang w:val="ka-GE"/>
        </w:rPr>
      </w:pPr>
    </w:p>
    <w:p w14:paraId="0514B3C5" w14:textId="77777777" w:rsidR="00834F21" w:rsidRDefault="00834F21" w:rsidP="00834F21">
      <w:pPr>
        <w:jc w:val="center"/>
        <w:rPr>
          <w:lang w:val="ka-GE"/>
        </w:rPr>
      </w:pPr>
      <w:r>
        <w:rPr>
          <w:lang w:val="ka-GE"/>
        </w:rPr>
        <w:t>ალკოჰოლის მოხმარების რაოდენობა ევროპის ქვეყნებში</w:t>
      </w:r>
    </w:p>
    <w:p w14:paraId="06413B2D" w14:textId="77777777" w:rsidR="00834F21" w:rsidRPr="00834F21" w:rsidRDefault="00834F21" w:rsidP="00834F21">
      <w:pPr>
        <w:jc w:val="center"/>
        <w:rPr>
          <w:lang w:val="ka-GE"/>
        </w:rPr>
      </w:pPr>
    </w:p>
    <w:p w14:paraId="0F87E014" w14:textId="77777777" w:rsidR="00834F21" w:rsidRDefault="00834F21" w:rsidP="00834F21">
      <w:pPr>
        <w:jc w:val="center"/>
      </w:pPr>
      <w:r>
        <w:rPr>
          <w:noProof/>
        </w:rPr>
        <w:drawing>
          <wp:inline distT="0" distB="0" distL="0" distR="0" wp14:anchorId="4D44E72D" wp14:editId="4FF7013C">
            <wp:extent cx="5936978" cy="2987040"/>
            <wp:effectExtent l="0" t="0" r="698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628" cy="30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119D" w14:textId="77777777" w:rsidR="00834F21" w:rsidRDefault="00834F21" w:rsidP="00834F21">
      <w:pPr>
        <w:jc w:val="center"/>
        <w:rPr>
          <w:lang w:val="ka-GE"/>
        </w:rPr>
      </w:pPr>
    </w:p>
    <w:p w14:paraId="662CB6A2" w14:textId="77777777" w:rsidR="00834F21" w:rsidRDefault="00834F21" w:rsidP="00834F21">
      <w:pPr>
        <w:jc w:val="center"/>
        <w:rPr>
          <w:lang w:val="ka-GE"/>
        </w:rPr>
      </w:pPr>
    </w:p>
    <w:p w14:paraId="5C6755B1" w14:textId="77777777" w:rsidR="00834F21" w:rsidRDefault="00834F21" w:rsidP="00834F21">
      <w:pPr>
        <w:jc w:val="center"/>
        <w:rPr>
          <w:lang w:val="ka-GE"/>
        </w:rPr>
      </w:pPr>
    </w:p>
    <w:p w14:paraId="034F5646" w14:textId="36A80046" w:rsidR="00834F21" w:rsidRDefault="00834F21" w:rsidP="00834F21">
      <w:pPr>
        <w:jc w:val="center"/>
        <w:rPr>
          <w:lang w:val="ka-GE"/>
        </w:rPr>
      </w:pPr>
      <w:r>
        <w:rPr>
          <w:lang w:val="ka-GE"/>
        </w:rPr>
        <w:t>არქტიკული შელფის მონაცემები</w:t>
      </w:r>
      <w:r w:rsidR="007D3F89">
        <w:rPr>
          <w:lang w:val="ka-GE"/>
        </w:rPr>
        <w:t xml:space="preserve">ს ვიზუალიზაცია </w:t>
      </w:r>
    </w:p>
    <w:p w14:paraId="15AD6F48" w14:textId="77777777" w:rsidR="00834F21" w:rsidRPr="00834F21" w:rsidRDefault="00834F21" w:rsidP="00834F21">
      <w:pPr>
        <w:jc w:val="center"/>
        <w:rPr>
          <w:lang w:val="ka-GE"/>
        </w:rPr>
      </w:pPr>
    </w:p>
    <w:p w14:paraId="3992EB4F" w14:textId="77777777" w:rsidR="00834F21" w:rsidRDefault="00834F21" w:rsidP="00834F21">
      <w:pPr>
        <w:jc w:val="center"/>
      </w:pPr>
      <w:r>
        <w:rPr>
          <w:noProof/>
        </w:rPr>
        <w:lastRenderedPageBreak/>
        <w:drawing>
          <wp:inline distT="0" distB="0" distL="0" distR="0" wp14:anchorId="3CA8B723" wp14:editId="2F86810C">
            <wp:extent cx="5932805" cy="28847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888" cy="289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117C" w14:textId="77777777" w:rsidR="00834F21" w:rsidRDefault="00834F21" w:rsidP="00834F21">
      <w:pPr>
        <w:jc w:val="center"/>
      </w:pPr>
    </w:p>
    <w:p w14:paraId="1E5DAF72" w14:textId="77777777" w:rsidR="00834F21" w:rsidRDefault="00834F21" w:rsidP="00834F21">
      <w:pPr>
        <w:jc w:val="center"/>
      </w:pPr>
    </w:p>
    <w:p w14:paraId="0B206363" w14:textId="77777777" w:rsidR="00834F21" w:rsidRDefault="00834F21" w:rsidP="00834F21">
      <w:pPr>
        <w:jc w:val="center"/>
        <w:rPr>
          <w:lang w:val="ka-GE"/>
        </w:rPr>
      </w:pPr>
    </w:p>
    <w:p w14:paraId="74917E91" w14:textId="2845965A" w:rsidR="00834F21" w:rsidRDefault="00834F21" w:rsidP="00834F21">
      <w:pPr>
        <w:jc w:val="center"/>
        <w:rPr>
          <w:lang w:val="ka-GE"/>
        </w:rPr>
      </w:pPr>
      <w:r>
        <w:rPr>
          <w:lang w:val="ka-GE"/>
        </w:rPr>
        <w:t xml:space="preserve">კოვიდ პანდემით გარდაცვლილთა რაოდენობა </w:t>
      </w:r>
      <w:r w:rsidR="00884B14">
        <w:rPr>
          <w:lang w:val="ka-GE"/>
        </w:rPr>
        <w:t>ა</w:t>
      </w:r>
      <w:r>
        <w:rPr>
          <w:lang w:val="ka-GE"/>
        </w:rPr>
        <w:t>მერიკის შტატებში</w:t>
      </w:r>
    </w:p>
    <w:p w14:paraId="0CB163F6" w14:textId="77777777" w:rsidR="00834F21" w:rsidRDefault="00834F21" w:rsidP="00834F21">
      <w:pPr>
        <w:jc w:val="center"/>
        <w:rPr>
          <w:lang w:val="ka-GE"/>
        </w:rPr>
      </w:pPr>
    </w:p>
    <w:p w14:paraId="0C547B69" w14:textId="77777777" w:rsidR="00834F21" w:rsidRDefault="00834F21" w:rsidP="00834F21">
      <w:pPr>
        <w:jc w:val="center"/>
      </w:pPr>
      <w:r>
        <w:rPr>
          <w:noProof/>
        </w:rPr>
        <w:drawing>
          <wp:inline distT="0" distB="0" distL="0" distR="0" wp14:anchorId="56118033" wp14:editId="1125543E">
            <wp:extent cx="6224270" cy="2840732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270" cy="284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109C" w14:textId="77777777" w:rsidR="00834F21" w:rsidRDefault="00834F21" w:rsidP="00834F21">
      <w:pPr>
        <w:jc w:val="center"/>
        <w:rPr>
          <w:lang w:val="ka-GE"/>
        </w:rPr>
      </w:pPr>
    </w:p>
    <w:p w14:paraId="7CFD039D" w14:textId="77777777" w:rsidR="00834F21" w:rsidRDefault="00834F21" w:rsidP="00834F21">
      <w:pPr>
        <w:jc w:val="center"/>
        <w:rPr>
          <w:lang w:val="ka-GE"/>
        </w:rPr>
      </w:pPr>
    </w:p>
    <w:p w14:paraId="1180A12A" w14:textId="2A4A8DB2" w:rsidR="00834F21" w:rsidRDefault="00834F21" w:rsidP="00834F21">
      <w:pPr>
        <w:jc w:val="center"/>
        <w:rPr>
          <w:lang w:val="ka-GE"/>
        </w:rPr>
      </w:pPr>
      <w:r>
        <w:rPr>
          <w:lang w:val="ka-GE"/>
        </w:rPr>
        <w:t>მიწ</w:t>
      </w:r>
      <w:r w:rsidR="00884B14">
        <w:rPr>
          <w:lang w:val="ka-GE"/>
        </w:rPr>
        <w:t>ი</w:t>
      </w:r>
      <w:r>
        <w:rPr>
          <w:lang w:val="ka-GE"/>
        </w:rPr>
        <w:t>სიძვრის გავცელების სიხშირე</w:t>
      </w:r>
      <w:r w:rsidR="007D3F89">
        <w:rPr>
          <w:lang w:val="ka-GE"/>
        </w:rPr>
        <w:t xml:space="preserve"> მსოფლიო მასშტაბით</w:t>
      </w:r>
    </w:p>
    <w:p w14:paraId="0EB376F1" w14:textId="77777777" w:rsidR="00834F21" w:rsidRPr="00834F21" w:rsidRDefault="00834F21" w:rsidP="00834F21">
      <w:pPr>
        <w:rPr>
          <w:lang w:val="ka-GE"/>
        </w:rPr>
      </w:pPr>
    </w:p>
    <w:p w14:paraId="15E6B540" w14:textId="77777777" w:rsidR="00834F21" w:rsidRDefault="00834F21" w:rsidP="00834F21">
      <w:pPr>
        <w:jc w:val="center"/>
      </w:pPr>
      <w:r>
        <w:rPr>
          <w:noProof/>
        </w:rPr>
        <w:drawing>
          <wp:inline distT="0" distB="0" distL="0" distR="0" wp14:anchorId="7E7DAB49" wp14:editId="36211B90">
            <wp:extent cx="5932805" cy="27374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067B" w14:textId="77777777" w:rsidR="00834F21" w:rsidRDefault="00834F21" w:rsidP="00834F21">
      <w:pPr>
        <w:jc w:val="center"/>
      </w:pPr>
    </w:p>
    <w:p w14:paraId="5139794B" w14:textId="73F0046A" w:rsidR="00834F21" w:rsidRDefault="00834F21" w:rsidP="00834F21">
      <w:pPr>
        <w:jc w:val="center"/>
        <w:rPr>
          <w:lang w:val="ka-GE"/>
        </w:rPr>
      </w:pPr>
      <w:r>
        <w:rPr>
          <w:lang w:val="ka-GE"/>
        </w:rPr>
        <w:t>მოსახლეობის რაოდენობა ინდო</w:t>
      </w:r>
      <w:r w:rsidR="007D3F89">
        <w:rPr>
          <w:lang w:val="ka-GE"/>
        </w:rPr>
        <w:t>ე</w:t>
      </w:r>
      <w:r>
        <w:rPr>
          <w:lang w:val="ka-GE"/>
        </w:rPr>
        <w:t>თსა და ჩინათში ( პროგნოზი )</w:t>
      </w:r>
    </w:p>
    <w:p w14:paraId="24EF1F92" w14:textId="77777777" w:rsidR="00834F21" w:rsidRPr="00834F21" w:rsidRDefault="00834F21" w:rsidP="00834F21">
      <w:pPr>
        <w:jc w:val="center"/>
        <w:rPr>
          <w:lang w:val="ka-GE"/>
        </w:rPr>
      </w:pPr>
    </w:p>
    <w:p w14:paraId="049AD80B" w14:textId="77777777" w:rsidR="00834F21" w:rsidRDefault="00834F21" w:rsidP="00834F21">
      <w:pPr>
        <w:jc w:val="center"/>
      </w:pPr>
      <w:r>
        <w:rPr>
          <w:noProof/>
        </w:rPr>
        <w:drawing>
          <wp:inline distT="0" distB="0" distL="0" distR="0" wp14:anchorId="2F2B2986" wp14:editId="25E4B4BA">
            <wp:extent cx="5932805" cy="2726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D3B8" w14:textId="77777777" w:rsidR="00834F21" w:rsidRDefault="00834F21" w:rsidP="00834F21">
      <w:pPr>
        <w:jc w:val="center"/>
      </w:pPr>
    </w:p>
    <w:p w14:paraId="27ED1CC0" w14:textId="77777777" w:rsidR="00834F21" w:rsidRDefault="00834F21" w:rsidP="00834F21">
      <w:pPr>
        <w:jc w:val="center"/>
        <w:rPr>
          <w:lang w:val="ka-GE"/>
        </w:rPr>
      </w:pPr>
    </w:p>
    <w:p w14:paraId="4E74C299" w14:textId="77777777" w:rsidR="00834F21" w:rsidRDefault="00834F21" w:rsidP="00834F21">
      <w:pPr>
        <w:jc w:val="center"/>
        <w:rPr>
          <w:lang w:val="ka-GE"/>
        </w:rPr>
      </w:pPr>
    </w:p>
    <w:p w14:paraId="705A410B" w14:textId="77777777" w:rsidR="00834F21" w:rsidRDefault="00834F21" w:rsidP="00834F21">
      <w:pPr>
        <w:jc w:val="center"/>
        <w:rPr>
          <w:lang w:val="ka-GE"/>
        </w:rPr>
      </w:pPr>
      <w:r>
        <w:rPr>
          <w:lang w:val="ka-GE"/>
        </w:rPr>
        <w:t>სოფელი ბაკურციხის ტერიტორიაზე არსებული გეოგრაფიული ობიექტების დატანა რუკაზე</w:t>
      </w:r>
    </w:p>
    <w:p w14:paraId="517E3E8D" w14:textId="77777777" w:rsidR="00834F21" w:rsidRDefault="00834F21" w:rsidP="00834F21">
      <w:pPr>
        <w:jc w:val="center"/>
        <w:rPr>
          <w:lang w:val="ka-GE"/>
        </w:rPr>
      </w:pPr>
    </w:p>
    <w:p w14:paraId="7332954A" w14:textId="77777777" w:rsidR="00834F21" w:rsidRDefault="00834F21" w:rsidP="00834F21">
      <w:pPr>
        <w:jc w:val="center"/>
        <w:rPr>
          <w:lang w:val="ka-GE"/>
        </w:rPr>
      </w:pPr>
      <w:r>
        <w:rPr>
          <w:noProof/>
          <w:lang w:val="ka-GE"/>
        </w:rPr>
        <w:lastRenderedPageBreak/>
        <w:drawing>
          <wp:inline distT="0" distB="0" distL="0" distR="0" wp14:anchorId="51F5FC24" wp14:editId="0A1F759F">
            <wp:extent cx="6088364" cy="280416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64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3190" w14:textId="77777777" w:rsidR="00834F21" w:rsidRDefault="00834F21" w:rsidP="00834F21">
      <w:pPr>
        <w:jc w:val="center"/>
        <w:rPr>
          <w:lang w:val="ka-GE"/>
        </w:rPr>
      </w:pPr>
    </w:p>
    <w:p w14:paraId="7AF860EA" w14:textId="77777777" w:rsidR="00834F21" w:rsidRDefault="00834F21" w:rsidP="00834F21">
      <w:pPr>
        <w:jc w:val="center"/>
        <w:rPr>
          <w:lang w:val="ka-GE"/>
        </w:rPr>
      </w:pPr>
    </w:p>
    <w:p w14:paraId="25AAD7BD" w14:textId="092AB35E" w:rsidR="00834F21" w:rsidRDefault="00834F21" w:rsidP="00834F21">
      <w:pPr>
        <w:jc w:val="center"/>
        <w:rPr>
          <w:lang w:val="ka-GE"/>
        </w:rPr>
      </w:pPr>
      <w:r>
        <w:rPr>
          <w:lang w:val="ka-GE"/>
        </w:rPr>
        <w:t>რუკის მეორე ფენა</w:t>
      </w:r>
    </w:p>
    <w:p w14:paraId="462FDE7C" w14:textId="77777777" w:rsidR="007D3F89" w:rsidRDefault="007D3F89" w:rsidP="00834F21">
      <w:pPr>
        <w:jc w:val="center"/>
        <w:rPr>
          <w:lang w:val="ka-GE"/>
        </w:rPr>
      </w:pPr>
    </w:p>
    <w:p w14:paraId="26232256" w14:textId="77777777" w:rsidR="00834F21" w:rsidRDefault="00834F21" w:rsidP="00834F21">
      <w:pPr>
        <w:jc w:val="center"/>
        <w:rPr>
          <w:lang w:val="ka-GE"/>
        </w:rPr>
      </w:pPr>
    </w:p>
    <w:p w14:paraId="2CE90B52" w14:textId="77777777" w:rsidR="00834F21" w:rsidRDefault="00834F21" w:rsidP="00834F21">
      <w:pPr>
        <w:jc w:val="center"/>
        <w:rPr>
          <w:lang w:val="ka-GE"/>
        </w:rPr>
      </w:pPr>
      <w:r>
        <w:rPr>
          <w:noProof/>
          <w:lang w:val="ka-GE"/>
        </w:rPr>
        <w:drawing>
          <wp:inline distT="0" distB="0" distL="0" distR="0" wp14:anchorId="1FFF81DD" wp14:editId="2825BCA0">
            <wp:extent cx="5937885" cy="271081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4069C" w14:textId="77777777" w:rsidR="00834F21" w:rsidRDefault="00834F21" w:rsidP="00834F21">
      <w:pPr>
        <w:jc w:val="center"/>
        <w:rPr>
          <w:lang w:val="ka-GE"/>
        </w:rPr>
      </w:pPr>
    </w:p>
    <w:p w14:paraId="2F5E3C88" w14:textId="26091D32" w:rsidR="00834F21" w:rsidRDefault="00834F21" w:rsidP="00834F21">
      <w:pPr>
        <w:jc w:val="center"/>
        <w:rPr>
          <w:lang w:val="ka-GE"/>
        </w:rPr>
      </w:pPr>
    </w:p>
    <w:p w14:paraId="1C02600A" w14:textId="703FFFEF" w:rsidR="00A7006C" w:rsidRDefault="00A7006C" w:rsidP="00A7006C">
      <w:pPr>
        <w:jc w:val="center"/>
        <w:rPr>
          <w:lang w:val="ka-GE"/>
        </w:rPr>
      </w:pPr>
      <w:r>
        <w:rPr>
          <w:lang w:val="ka-GE"/>
        </w:rPr>
        <w:t>უმუშევრობის დონე აშშ - ს შტატებში</w:t>
      </w:r>
    </w:p>
    <w:p w14:paraId="624A7021" w14:textId="5CBC8903" w:rsidR="00A7006C" w:rsidRDefault="00A7006C" w:rsidP="00A7006C">
      <w:pPr>
        <w:jc w:val="center"/>
        <w:rPr>
          <w:lang w:val="ka-GE"/>
        </w:rPr>
      </w:pPr>
    </w:p>
    <w:p w14:paraId="47E12EED" w14:textId="32F04C95" w:rsidR="00A7006C" w:rsidRDefault="00A7006C" w:rsidP="00A7006C">
      <w:pPr>
        <w:jc w:val="center"/>
        <w:rPr>
          <w:lang w:val="ka-GE"/>
        </w:rPr>
      </w:pPr>
      <w:r>
        <w:rPr>
          <w:noProof/>
          <w:lang w:val="ka-GE"/>
        </w:rPr>
        <w:lastRenderedPageBreak/>
        <w:drawing>
          <wp:inline distT="0" distB="0" distL="0" distR="0" wp14:anchorId="27A30EFB" wp14:editId="22493E1C">
            <wp:extent cx="5935980" cy="27203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B07E" w14:textId="713F9846" w:rsidR="00A7006C" w:rsidRDefault="00A7006C" w:rsidP="00A7006C">
      <w:pPr>
        <w:jc w:val="center"/>
        <w:rPr>
          <w:lang w:val="ka-GE"/>
        </w:rPr>
      </w:pPr>
    </w:p>
    <w:p w14:paraId="2FC1B2DC" w14:textId="77777777" w:rsidR="00A7006C" w:rsidRDefault="00A7006C" w:rsidP="00A7006C">
      <w:pPr>
        <w:jc w:val="center"/>
        <w:rPr>
          <w:lang w:val="ka-GE"/>
        </w:rPr>
      </w:pPr>
    </w:p>
    <w:p w14:paraId="14A63369" w14:textId="470F0CF3" w:rsidR="00A7006C" w:rsidRDefault="00A7006C" w:rsidP="00A7006C">
      <w:pPr>
        <w:jc w:val="center"/>
        <w:rPr>
          <w:lang w:val="ka-GE"/>
        </w:rPr>
      </w:pPr>
    </w:p>
    <w:p w14:paraId="27709CE5" w14:textId="34F77E76" w:rsidR="00A7006C" w:rsidRDefault="00A7006C" w:rsidP="00A7006C">
      <w:pPr>
        <w:jc w:val="center"/>
        <w:rPr>
          <w:lang w:val="ka-GE"/>
        </w:rPr>
      </w:pPr>
      <w:r>
        <w:rPr>
          <w:lang w:val="ka-GE"/>
        </w:rPr>
        <w:t>სიცოცხლის საშუალო ხანგრძლივობის განაწილება მსოფლიოს ქვეყნებში ( ორთოგრაფიული პროექციით )</w:t>
      </w:r>
    </w:p>
    <w:p w14:paraId="15BB34DC" w14:textId="77777777" w:rsidR="00A7006C" w:rsidRDefault="00A7006C" w:rsidP="00A7006C">
      <w:pPr>
        <w:jc w:val="center"/>
        <w:rPr>
          <w:lang w:val="ka-GE"/>
        </w:rPr>
      </w:pPr>
    </w:p>
    <w:p w14:paraId="320D5FB6" w14:textId="461D95FE" w:rsidR="00A7006C" w:rsidRDefault="00A7006C" w:rsidP="00A7006C">
      <w:pPr>
        <w:jc w:val="center"/>
        <w:rPr>
          <w:lang w:val="ka-GE"/>
        </w:rPr>
      </w:pPr>
    </w:p>
    <w:p w14:paraId="228A5905" w14:textId="47F46ADE" w:rsidR="00A7006C" w:rsidRDefault="00A7006C" w:rsidP="00A7006C">
      <w:pPr>
        <w:rPr>
          <w:lang w:val="ka-GE"/>
        </w:rPr>
      </w:pPr>
      <w:r>
        <w:rPr>
          <w:noProof/>
          <w:lang w:val="ka-GE"/>
        </w:rPr>
        <w:drawing>
          <wp:inline distT="0" distB="0" distL="0" distR="0" wp14:anchorId="14E28729" wp14:editId="520466B5">
            <wp:extent cx="6576060" cy="3078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560" cy="308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A270" w14:textId="77777777" w:rsidR="00A7006C" w:rsidRDefault="00A7006C" w:rsidP="00A7006C">
      <w:pPr>
        <w:rPr>
          <w:lang w:val="ka-GE"/>
        </w:rPr>
      </w:pPr>
    </w:p>
    <w:p w14:paraId="2915E4BA" w14:textId="78D37F57" w:rsidR="00A7006C" w:rsidRDefault="00A7006C" w:rsidP="00A7006C">
      <w:pPr>
        <w:jc w:val="center"/>
        <w:rPr>
          <w:lang w:val="ka-GE"/>
        </w:rPr>
      </w:pPr>
      <w:r>
        <w:rPr>
          <w:lang w:val="ka-GE"/>
        </w:rPr>
        <w:lastRenderedPageBreak/>
        <w:t>კოვიდის გავცელება აშშ - ს სტატებში ( ცხელი რუკა )</w:t>
      </w:r>
      <w:bookmarkStart w:id="0" w:name="_GoBack"/>
      <w:bookmarkEnd w:id="0"/>
    </w:p>
    <w:p w14:paraId="733D6D46" w14:textId="77777777" w:rsidR="00A7006C" w:rsidRDefault="00A7006C" w:rsidP="00A7006C">
      <w:pPr>
        <w:jc w:val="center"/>
        <w:rPr>
          <w:lang w:val="ka-GE"/>
        </w:rPr>
      </w:pPr>
    </w:p>
    <w:p w14:paraId="649827AF" w14:textId="3C375FFB" w:rsidR="00A7006C" w:rsidRDefault="00A7006C" w:rsidP="00A7006C">
      <w:pPr>
        <w:jc w:val="center"/>
        <w:rPr>
          <w:lang w:val="ka-GE"/>
        </w:rPr>
      </w:pPr>
    </w:p>
    <w:p w14:paraId="336A003E" w14:textId="03BC258E" w:rsidR="00A7006C" w:rsidRPr="00834F21" w:rsidRDefault="00A7006C" w:rsidP="00A7006C">
      <w:pPr>
        <w:jc w:val="center"/>
        <w:rPr>
          <w:lang w:val="ka-GE"/>
        </w:rPr>
      </w:pPr>
      <w:r>
        <w:rPr>
          <w:noProof/>
          <w:lang w:val="ka-GE"/>
        </w:rPr>
        <w:drawing>
          <wp:inline distT="0" distB="0" distL="0" distR="0" wp14:anchorId="3757AB39" wp14:editId="7EA464CE">
            <wp:extent cx="5935980" cy="278892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006C" w:rsidRPr="00834F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F21"/>
    <w:rsid w:val="002D3754"/>
    <w:rsid w:val="006254F6"/>
    <w:rsid w:val="007D3F89"/>
    <w:rsid w:val="00834F21"/>
    <w:rsid w:val="00884B14"/>
    <w:rsid w:val="00A70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4E225"/>
  <w15:chartTrackingRefBased/>
  <w15:docId w15:val="{9CC10ABC-A4CA-4E07-9EC7-BA3543685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B98EEC-4C44-41DA-AE1A-78E45C2D3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6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TheHangingBoy</dc:creator>
  <cp:keywords/>
  <dc:description/>
  <cp:lastModifiedBy>TheHangingBoy</cp:lastModifiedBy>
  <cp:revision>6</cp:revision>
  <cp:lastPrinted>2021-10-25T21:19:00Z</cp:lastPrinted>
  <dcterms:created xsi:type="dcterms:W3CDTF">2021-10-25T21:09:00Z</dcterms:created>
  <dcterms:modified xsi:type="dcterms:W3CDTF">2021-10-29T20:31:00Z</dcterms:modified>
</cp:coreProperties>
</file>